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27725" cy="2936631"/>
                <wp:effectExtent l="0" t="0" r="11430" b="1651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725" cy="293663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4.6pt;height:2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" filled="f" strokecolor="#7030a0" strokeweight="1pt"/>
            </w:pict>
          </mc:Fallback>
        </mc:AlternateContent>
      </w:r>
      <w:r w:rsidR="005E365E">
        <w:rPr>
          <w:rFonts w:ascii="Arial" w:hAnsi="Arial" w:cs="Arial"/>
          <w:b/>
          <w:color w:val="7030A0"/>
          <w:sz w:val="28"/>
          <w:szCs w:val="28"/>
        </w:rPr>
        <w:t>KAPLA</w:t>
      </w:r>
    </w:p>
    <w:p w:rsidR="00687DE3" w:rsidRDefault="00687DE3" w:rsidP="00BF0E42">
      <w:pPr>
        <w:rPr>
          <w:rFonts w:ascii="Arial" w:hAnsi="Arial" w:cs="Arial"/>
        </w:rPr>
      </w:pPr>
    </w:p>
    <w:p w:rsidR="00687DE3" w:rsidRDefault="00BF0E42" w:rsidP="00BF0E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Place à l'adresse et </w:t>
      </w:r>
      <w:r w:rsidR="00F65A8F">
        <w:rPr>
          <w:rFonts w:ascii="Arial" w:hAnsi="Arial" w:cs="Arial"/>
        </w:rPr>
        <w:t xml:space="preserve">à </w:t>
      </w:r>
      <w:r w:rsidR="001517C2">
        <w:rPr>
          <w:rFonts w:ascii="Arial" w:hAnsi="Arial" w:cs="Arial"/>
        </w:rPr>
        <w:t>la création en 3D avec l</w:t>
      </w:r>
      <w:r>
        <w:rPr>
          <w:rFonts w:ascii="Arial" w:hAnsi="Arial" w:cs="Arial"/>
        </w:rPr>
        <w:t>es</w:t>
      </w:r>
      <w:r w:rsidR="001517C2">
        <w:rPr>
          <w:rFonts w:ascii="Arial" w:hAnsi="Arial" w:cs="Arial"/>
        </w:rPr>
        <w:t xml:space="preserve"> très célèbres</w:t>
      </w:r>
      <w:r>
        <w:rPr>
          <w:rFonts w:ascii="Arial" w:hAnsi="Arial" w:cs="Arial"/>
        </w:rPr>
        <w:t xml:space="preserve"> plots de construction</w:t>
      </w:r>
      <w:r w:rsidR="00F65A8F">
        <w:rPr>
          <w:rFonts w:ascii="Arial" w:hAnsi="Arial" w:cs="Arial"/>
        </w:rPr>
        <w:t xml:space="preserve"> en bois</w:t>
      </w:r>
      <w:r w:rsidR="001517C2">
        <w:rPr>
          <w:rFonts w:ascii="Arial" w:hAnsi="Arial" w:cs="Arial"/>
        </w:rPr>
        <w:t xml:space="preserve"> KAPLA </w:t>
      </w:r>
      <w:r>
        <w:rPr>
          <w:rFonts w:ascii="Arial" w:hAnsi="Arial" w:cs="Arial"/>
        </w:rPr>
        <w:t xml:space="preserve">tout en découvrant quelques </w:t>
      </w:r>
      <w:r w:rsidR="001517C2">
        <w:rPr>
          <w:rFonts w:ascii="Arial" w:hAnsi="Arial" w:cs="Arial"/>
        </w:rPr>
        <w:t>mots dans une langue étrangère.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C8201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11-12, L1 13-14, L17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D778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C82015">
        <w:rPr>
          <w:rFonts w:ascii="Arial" w:hAnsi="Arial" w:cs="Arial"/>
        </w:rPr>
        <w:t xml:space="preserve"> MSN 11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C82015">
        <w:rPr>
          <w:rFonts w:ascii="Arial" w:hAnsi="Arial" w:cs="Arial"/>
        </w:rPr>
        <w:t xml:space="preserve"> SHS 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C82015">
        <w:rPr>
          <w:rFonts w:ascii="Arial" w:hAnsi="Arial" w:cs="Arial"/>
        </w:rPr>
        <w:t>A13 AC, A 14 AC, A 11 AV, A 12 AV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C82015">
        <w:rPr>
          <w:rFonts w:ascii="Arial" w:hAnsi="Arial" w:cs="Arial"/>
        </w:rPr>
        <w:t xml:space="preserve">CM 14, CM 12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C82015">
        <w:rPr>
          <w:rFonts w:ascii="Arial" w:hAnsi="Arial" w:cs="Arial"/>
        </w:rPr>
        <w:t>FG 13, FG 14-15, FG 18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C82015">
        <w:rPr>
          <w:rFonts w:ascii="Arial" w:hAnsi="Arial" w:cs="Arial"/>
        </w:rPr>
        <w:t xml:space="preserve"> Collaboration, communication, stratégie</w:t>
      </w:r>
      <w:r w:rsidR="00D7789E">
        <w:rPr>
          <w:rFonts w:ascii="Arial" w:hAnsi="Arial" w:cs="Arial"/>
        </w:rPr>
        <w:t>s</w:t>
      </w:r>
      <w:r w:rsidR="00C82015">
        <w:rPr>
          <w:rFonts w:ascii="Arial" w:hAnsi="Arial" w:cs="Arial"/>
        </w:rPr>
        <w:t xml:space="preserve"> d'apprentissage</w:t>
      </w:r>
      <w:bookmarkStart w:id="0" w:name="_GoBack"/>
      <w:bookmarkEnd w:id="0"/>
      <w:r w:rsidR="00C82015">
        <w:rPr>
          <w:rFonts w:ascii="Arial" w:hAnsi="Arial" w:cs="Arial"/>
        </w:rPr>
        <w:t xml:space="preserve"> et pensée créatrice </w:t>
      </w:r>
    </w:p>
    <w:p w:rsidR="00687DE3" w:rsidRDefault="00687DE3" w:rsidP="00185C17">
      <w:pPr>
        <w:rPr>
          <w:rFonts w:ascii="Arial" w:hAnsi="Arial" w:cs="Arial"/>
        </w:rPr>
      </w:pPr>
    </w:p>
    <w:p w:rsidR="004B3F3D" w:rsidRPr="00035502" w:rsidRDefault="00035502" w:rsidP="00035502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185C17" w:rsidRDefault="005E365E" w:rsidP="00185C1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C82015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5E365E" w:rsidRDefault="005E365E" w:rsidP="005E365E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E365E">
        <w:rPr>
          <w:rFonts w:ascii="Arial" w:hAnsi="Arial" w:cs="Arial"/>
          <w:b/>
        </w:rPr>
        <w:t>Plots de construction</w:t>
      </w:r>
      <w:r w:rsidR="00F65A8F">
        <w:rPr>
          <w:rFonts w:ascii="Arial" w:hAnsi="Arial" w:cs="Arial"/>
          <w:b/>
        </w:rPr>
        <w:t xml:space="preserve"> en bois</w:t>
      </w:r>
      <w:r>
        <w:rPr>
          <w:rFonts w:ascii="Arial" w:hAnsi="Arial" w:cs="Arial"/>
          <w:b/>
        </w:rPr>
        <w:t xml:space="preserve"> (KAPLA) </w:t>
      </w:r>
    </w:p>
    <w:p w:rsidR="001517C2" w:rsidRDefault="001517C2" w:rsidP="001517C2">
      <w:pPr>
        <w:pStyle w:val="Paragraphedeliste"/>
        <w:rPr>
          <w:rFonts w:ascii="Arial" w:hAnsi="Arial" w:cs="Arial"/>
          <w:b/>
        </w:rPr>
      </w:pPr>
    </w:p>
    <w:p w:rsidR="001517C2" w:rsidRPr="005E365E" w:rsidRDefault="001517C2" w:rsidP="001517C2">
      <w:pPr>
        <w:pStyle w:val="Paragraphedeliste"/>
        <w:rPr>
          <w:rFonts w:ascii="Arial" w:hAnsi="Arial" w:cs="Arial"/>
          <w:b/>
        </w:rPr>
      </w:pPr>
    </w:p>
    <w:p w:rsidR="00716697" w:rsidRPr="005E365E" w:rsidRDefault="001517C2" w:rsidP="001517C2">
      <w:pPr>
        <w:pStyle w:val="Paragraphedeliste"/>
        <w:jc w:val="center"/>
        <w:rPr>
          <w:rFonts w:ascii="Arial" w:hAnsi="Arial" w:cs="Arial"/>
          <w:b/>
        </w:rPr>
      </w:pPr>
      <w:r w:rsidRPr="001517C2">
        <w:rPr>
          <w:rFonts w:ascii="Arial" w:hAnsi="Arial" w:cs="Arial"/>
          <w:b/>
          <w:noProof/>
          <w:lang w:eastAsia="fr-CH"/>
        </w:rPr>
        <w:drawing>
          <wp:inline distT="0" distB="0" distL="0" distR="0" wp14:anchorId="73CB6DEE" wp14:editId="5E4531E7">
            <wp:extent cx="1494692" cy="1477108"/>
            <wp:effectExtent l="0" t="0" r="0" b="8890"/>
            <wp:docPr id="1" name="Image 1" descr="Résultat de recherche d'images pour &quot;kapla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kapla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562" cy="14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17C2">
        <w:rPr>
          <w:rFonts w:ascii="Arial" w:hAnsi="Arial" w:cs="Arial"/>
          <w:b/>
          <w:noProof/>
          <w:lang w:eastAsia="fr-CH"/>
        </w:rPr>
        <w:drawing>
          <wp:inline distT="0" distB="0" distL="0" distR="0">
            <wp:extent cx="1184030" cy="1441937"/>
            <wp:effectExtent l="0" t="0" r="0" b="6350"/>
            <wp:docPr id="4" name="Image 4" descr="Résultat de recherche d'images pour &quot;kapla&quot;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kapla&quot;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927" cy="1441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</w:t>
      </w:r>
      <w:r w:rsidRPr="001517C2">
        <w:rPr>
          <w:rFonts w:ascii="Arial" w:hAnsi="Arial" w:cs="Arial"/>
          <w:b/>
          <w:noProof/>
          <w:lang w:eastAsia="fr-CH"/>
        </w:rPr>
        <w:drawing>
          <wp:inline distT="0" distB="0" distL="0" distR="0" wp14:anchorId="0F3816BC" wp14:editId="75CCE437">
            <wp:extent cx="1875693" cy="1388831"/>
            <wp:effectExtent l="0" t="0" r="0" b="1905"/>
            <wp:docPr id="5" name="Image 5" descr="Résultat de recherche d'images pour &quot;tour kapla simple&quot;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tour kapla simple&quot;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25" cy="138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6697" w:rsidRPr="005E365E" w:rsidSect="00687DE3">
      <w:footerReference w:type="default" r:id="rId14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5502"/>
    <w:rsid w:val="001517C2"/>
    <w:rsid w:val="00185C17"/>
    <w:rsid w:val="001A4A00"/>
    <w:rsid w:val="0025041E"/>
    <w:rsid w:val="003F707B"/>
    <w:rsid w:val="004163C9"/>
    <w:rsid w:val="004B3F3D"/>
    <w:rsid w:val="00507F03"/>
    <w:rsid w:val="005E365E"/>
    <w:rsid w:val="00687DE3"/>
    <w:rsid w:val="00716697"/>
    <w:rsid w:val="00786C59"/>
    <w:rsid w:val="0093020D"/>
    <w:rsid w:val="0094240B"/>
    <w:rsid w:val="00BF0E42"/>
    <w:rsid w:val="00C82015"/>
    <w:rsid w:val="00D61C79"/>
    <w:rsid w:val="00D660C8"/>
    <w:rsid w:val="00D75DB1"/>
    <w:rsid w:val="00D7789E"/>
    <w:rsid w:val="00DF5E50"/>
    <w:rsid w:val="00F6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ved=2ahUKEwioyL3Qgr7jAhWtPOwKHSWkDCgQjRx6BAgBEAU&amp;url=https://www.cultura.com/baril-200-planchettes-kapla-baril-200-planchettes-kapla-0814647001005.html&amp;psig=AOvVaw1CYL7lwW3mhPEzvsAe_MFz&amp;ust=1563523916841596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h/url?sa=i&amp;rct=j&amp;q=&amp;esrc=s&amp;source=images&amp;cd=&amp;cad=rja&amp;uact=8&amp;ved=2ahUKEwjr1oCpg77jAhXCfFAKHZT2CloQjRx6BAgBEAU&amp;url=http://www.ec-chabanne-issy.ac-versailles.fr/spip.php?article149&amp;psig=AOvVaw2m0-5gSEZAZloC_RywXVYp&amp;ust=156352400560562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h/url?sa=i&amp;rct=j&amp;q=&amp;esrc=s&amp;source=images&amp;cd=&amp;ved=2ahUKEwiahtzkgr7jAhWwPOwKHZvCCqQQjRx6BAgBEAU&amp;url=https://www.kapla.com/vitrine/&amp;psig=AOvVaw1CYL7lwW3mhPEzvsAe_MFz&amp;ust=156352391684159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D08D3444.dotm</Template>
  <TotalTime>1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2019-07-23T14:02:00Z</dcterms:created>
  <dcterms:modified xsi:type="dcterms:W3CDTF">2019-07-26T15:55:00Z</dcterms:modified>
</cp:coreProperties>
</file>